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B" w:rsidRPr="007B390B" w:rsidRDefault="004F3B93" w:rsidP="007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ед.совет прав.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90B" w:rsidRPr="007B390B" w:rsidRDefault="007B390B" w:rsidP="007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90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A2CA5" w:rsidRDefault="007B390B" w:rsidP="0087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7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библиотеке</w:t>
      </w:r>
    </w:p>
    <w:p w:rsidR="00DA2CA5" w:rsidRPr="003B5753" w:rsidRDefault="00DA2CA5" w:rsidP="00874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A5" w:rsidRPr="007267ED" w:rsidRDefault="00DA2CA5" w:rsidP="007B390B">
      <w:pPr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7ED">
        <w:rPr>
          <w:rFonts w:ascii="Times New Roman" w:hAnsi="Times New Roman" w:cs="Times New Roman"/>
          <w:sz w:val="24"/>
          <w:szCs w:val="24"/>
        </w:rPr>
        <w:t xml:space="preserve">Библиотека является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ОГБОУ «</w:t>
      </w:r>
      <w:r w:rsidR="00874C49">
        <w:rPr>
          <w:rFonts w:ascii="Times New Roman" w:hAnsi="Times New Roman" w:cs="Times New Roman"/>
          <w:sz w:val="24"/>
          <w:szCs w:val="24"/>
        </w:rPr>
        <w:t>Школа №</w:t>
      </w:r>
      <w:r w:rsidR="007B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10»</w:t>
      </w:r>
      <w:r w:rsidRPr="007267ED">
        <w:rPr>
          <w:rFonts w:ascii="Times New Roman" w:hAnsi="Times New Roman" w:cs="Times New Roman"/>
          <w:sz w:val="24"/>
          <w:szCs w:val="24"/>
        </w:rPr>
        <w:t xml:space="preserve">, участвующим в </w:t>
      </w:r>
      <w:r w:rsidR="00874C4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7267ED">
        <w:rPr>
          <w:rFonts w:ascii="Times New Roman" w:hAnsi="Times New Roman" w:cs="Times New Roman"/>
          <w:sz w:val="24"/>
          <w:szCs w:val="24"/>
        </w:rPr>
        <w:t>процессе в целях обеспечения права участников образовательного процесса на бесплатное пользование библиотечно-информационными ресурсам</w:t>
      </w:r>
      <w:r w:rsidR="00AC5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A2CA5" w:rsidRPr="00512122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7B390B" w:rsidRPr="0051212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библиотеке</w:t>
      </w:r>
      <w:r w:rsidR="007B390B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в соответствии 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>с Ф</w:t>
      </w:r>
      <w:r w:rsidR="00C7067C" w:rsidRPr="00512122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</w:t>
      </w:r>
      <w:r w:rsidR="005361DF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>от 29.12.2012</w:t>
      </w:r>
      <w:r w:rsidR="007B390B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512122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273-ФЗ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образовании в Российской Федерации</w:t>
      </w:r>
      <w:r w:rsidR="00874C49" w:rsidRPr="0051212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361DF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от 2 июля 2021</w:t>
      </w:r>
      <w:r w:rsidR="00512122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года, </w:t>
      </w:r>
      <w:r w:rsidR="00C7067C" w:rsidRPr="0051212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="00512122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29.12.1994 г.</w:t>
      </w:r>
      <w:r w:rsidR="0053283A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>№ 78-ФЗ</w:t>
      </w:r>
      <w:r w:rsidR="005361DF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«О библиотечном деле»</w:t>
      </w:r>
      <w:r w:rsidR="007B390B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от 11 июня 2021 года,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122">
        <w:rPr>
          <w:rFonts w:ascii="Times New Roman" w:eastAsia="Times New Roman" w:hAnsi="Times New Roman" w:cs="Times New Roman"/>
          <w:sz w:val="24"/>
          <w:szCs w:val="24"/>
        </w:rPr>
        <w:t>от 25.06.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2002 г</w:t>
      </w:r>
      <w:r w:rsidR="005121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№ 114-ФЗ «О 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>противодействии экстремистской деятельности» с изменениями от 1 июля 2021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года, а также</w:t>
      </w:r>
      <w:proofErr w:type="gramEnd"/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A5" w:rsidRPr="00E60801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библиотеки организуется и осуществляет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российскими</w:t>
      </w:r>
      <w:r w:rsidR="00E6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культурными и образовательными традициями.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является информационно-методическим центром школы.</w:t>
      </w:r>
    </w:p>
    <w:p w:rsidR="00DA2CA5" w:rsidRPr="005A4784" w:rsidRDefault="00DA2CA5" w:rsidP="007B390B">
      <w:pPr>
        <w:tabs>
          <w:tab w:val="left" w:pos="2072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во временное пользование обучающимся и работникам школы. Библиотека способствует формированию культуры личности обучающихся и позволяет повысить эффективность информационного обеспечения образовательного процесса.</w:t>
      </w:r>
    </w:p>
    <w:p w:rsidR="00DA2CA5" w:rsidRPr="005A4784" w:rsidRDefault="00DA2CA5" w:rsidP="007B390B">
      <w:pPr>
        <w:tabs>
          <w:tab w:val="left" w:pos="2072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доступна и бесплатна для следующих групп читателей: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C7067C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и других работников общеобразовательного учреждения, а также родителей (законных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условии первоочередного обеспечения образовательного процесса).</w:t>
      </w:r>
    </w:p>
    <w:p w:rsidR="00DA2CA5" w:rsidRPr="00C7067C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доступа к библиотечным фондам и д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ругой информации определяется в</w:t>
      </w:r>
      <w:r w:rsidR="00C7067C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 w:rsidRPr="003B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пользования библиотекой.</w:t>
      </w:r>
      <w:r w:rsidRPr="00AB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4C49" w:rsidRDefault="00874C49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библиотеки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образовательного процесса и самообразования путё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м библиотечного и информационно-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библиографического обслуживания учащихся, педагогов и других сотрудников школы.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читателей навыков независимого библиотечного пользователя: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пользованию книгой, каталогом; поиску, отбору и критической оценке информации.</w:t>
      </w:r>
    </w:p>
    <w:p w:rsidR="00874C49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традиционных и освоение новых библиотечных технологий. </w:t>
      </w:r>
    </w:p>
    <w:p w:rsidR="00DA2CA5" w:rsidRPr="00874C49" w:rsidRDefault="00874C49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ассортимента библиотечно-информационных услуг, повышение их качества</w:t>
      </w:r>
      <w:r w:rsidR="00DA2CA5" w:rsidRPr="003B575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основе компьютеризации библиотечно-информационных процессов.</w:t>
      </w:r>
    </w:p>
    <w:p w:rsidR="00DA2CA5" w:rsidRPr="00512122" w:rsidRDefault="00EC5352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EC5352" w:rsidRDefault="00EC5352" w:rsidP="00512122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библиотеки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Распространение знаний и другой информации, формирующей библиотечно-библиографическую и информационную культуру обучающихся; участие в образовательном процессе. Основные функции библиотеки 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образовательная, информационная, культурная.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библиотечного фонда в соответствии с образовательной программой школы. Библи</w:t>
      </w:r>
      <w:r w:rsidR="00AC56F4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комплектует универсальный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учебной, художественной, справочной, научно-педагогической, методической литературы, периодических изданий для педагогических работников и обучающихся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2C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Федеральный список экстремистской литературы, запрещенной к распространению на территории Российской Федерации,</w:t>
      </w:r>
      <w:r w:rsidR="00AB52FE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2C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Федеральным органом исполнительной власти.</w:t>
      </w:r>
      <w:r w:rsidR="00B15AB0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состоит из книг, периодических изданий, брошюр, нетрадиционных носителей информации: аудио-видеокассет,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-дисков и др.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фонда, его </w:t>
      </w:r>
      <w:proofErr w:type="spellStart"/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экземплярность</w:t>
      </w:r>
      <w:proofErr w:type="spellEnd"/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варьируются в зависимости от контингента обучающихся, </w:t>
      </w:r>
      <w:r w:rsidR="00AC56F4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Обслуживание читателей на </w:t>
      </w:r>
      <w:r w:rsidR="00D878CD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абонементе и в читаль</w:t>
      </w:r>
      <w:r w:rsidR="00B15AB0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878CD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зале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справочно-библиотечного аппарата: каталогов и картотеки,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основами библиотечно-информационных знаний, 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и методическая работа по совершенствованию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направлений деятельности библиотеки с целью внедрений новых информационных и библиотечных технологий, организационных форм и методов работы.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дифференцированного, персонифицированного обслуживания читателей с учётом интересов пользователя.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сотрудников.</w:t>
      </w:r>
    </w:p>
    <w:p w:rsidR="00DA2CA5" w:rsidRPr="00E60801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соответствующего санитарн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E60801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гигиенического режима и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благоприятных условий для обслуживания читателей 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библиотеками города с целью эффективного использования библиотечных ресурсов. Участие в работе библиотечных объединений.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читательского спроса с целью формирования оптимального состава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библиотечного фонда, перераспределение и реализация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непрофильной, излишней, устаревшей, ветхой литературы в соответствии с действующими нормативными актами. 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3.15.</w:t>
      </w:r>
      <w:r w:rsidRPr="005A478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информирование читателей о деятельности библиотеки.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библиотечного актива.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требуемого режима хранения и сохранности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3.18.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сохранности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A5" w:rsidRPr="007D7ABE" w:rsidRDefault="00DA2CA5" w:rsidP="007B39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7A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Права</w:t>
      </w:r>
      <w:r w:rsidR="007B39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ответственность </w:t>
      </w:r>
      <w:r w:rsidR="002F2DBA" w:rsidRPr="002F2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заведующего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библиотек</w:t>
      </w:r>
      <w:r w:rsidR="002F2DBA"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ой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</w:t>
      </w:r>
      <w:r w:rsidR="007B3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право: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самостоятельно определять содержание и формы своей деятельности в соответствии с целями и задачами библиотеки, определенными настоящим Положением;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разрабатывать правила пользования библиотекой и другую регламентирующую документацию;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 xml:space="preserve">беспрепятственно получать информацию, связанную с решением поставленных перед библиотекой задач, от </w:t>
      </w:r>
      <w:r w:rsidR="00D500BD" w:rsidRPr="005A47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B3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784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на участие в работе городского методического объединения библиотечных работников.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</w:t>
      </w:r>
      <w:r w:rsidR="007B3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библиотекой </w:t>
      </w:r>
      <w:r w:rsidRPr="005A4784">
        <w:rPr>
          <w:rFonts w:ascii="Times New Roman" w:eastAsia="Calibri" w:hAnsi="Times New Roman" w:cs="Times New Roman"/>
          <w:sz w:val="24"/>
          <w:szCs w:val="24"/>
        </w:rPr>
        <w:t>несёт ответственность за: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выполнение целей и задач библиотеки, предусмотренных настоящим Положением;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сохранность библиотечного фонда.</w:t>
      </w:r>
    </w:p>
    <w:p w:rsidR="0053283A" w:rsidRPr="005A4784" w:rsidRDefault="0053283A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CA5" w:rsidRPr="007267ED" w:rsidRDefault="00DA2CA5" w:rsidP="007B390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780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пользователей библиотеки</w:t>
      </w:r>
    </w:p>
    <w:p w:rsidR="00DA2CA5" w:rsidRPr="005A4784" w:rsidRDefault="002F2DBA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библиотеки имеют право: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справочно-библиографическим аппаратом библиотеки;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мероприятиях, проводимых библиотекой;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для разрешения конфликтной ситуации к директору школы.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школьной библиотеки обязаны: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пользования школьной библиотекой;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при получении документов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DA2CA5" w:rsidRPr="005A4784" w:rsidRDefault="00832D3D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озвращать документы в школьную библиотеку в установленные сроки;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рассчитаться с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библиотекой по истечении срока обучения или работы в школе.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школьной библиотекой: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школьную библиотеку обучающихся производится по списочному составу класса, педагогических и иных работников школы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индивидуальном порядке, родителей (иных законных представителей) обучающихся 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паспорту;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перерегистрация пользователей школьной библиотеки производится ежегодно;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абонементом: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сроки пользования документами: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чебники, учебные пособия — учебный год;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аучно-популярная, познавательная, художественная литература — 14 дней;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ериодические издания, издания повышенного спроса — 7 дней;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ользователи могут продлить срок пользования документами, если на них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спрос со стороны других пользователей.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читальным залом:</w:t>
      </w:r>
    </w:p>
    <w:p w:rsidR="00DA2CA5" w:rsidRPr="005A4784" w:rsidRDefault="00BD0DA1" w:rsidP="007B39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окументы, предназначенные для работы в читальном зале, на дом не выдаются;</w:t>
      </w:r>
    </w:p>
    <w:p w:rsidR="00DA2CA5" w:rsidRPr="005A4784" w:rsidRDefault="00BD0DA1" w:rsidP="007B39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работы с компьютером, расположенным 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библиотеке:</w:t>
      </w:r>
    </w:p>
    <w:p w:rsidR="00DA2CA5" w:rsidRPr="005A4784" w:rsidRDefault="00BD0DA1" w:rsidP="007B390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азрешается работа за одним персональным компьютером не более двух человек одновременно;</w:t>
      </w:r>
    </w:p>
    <w:p w:rsidR="002362FD" w:rsidRPr="005A4784" w:rsidRDefault="00BD0DA1" w:rsidP="007B390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  <w:r w:rsidR="00874C49" w:rsidRPr="005A4784">
        <w:t xml:space="preserve"> </w:t>
      </w:r>
    </w:p>
    <w:sectPr w:rsidR="002362FD" w:rsidRPr="005A4784" w:rsidSect="007B39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8F5"/>
    <w:multiLevelType w:val="multilevel"/>
    <w:tmpl w:val="B24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C60A0"/>
    <w:multiLevelType w:val="multilevel"/>
    <w:tmpl w:val="28B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B5E79"/>
    <w:multiLevelType w:val="multilevel"/>
    <w:tmpl w:val="3EC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42C78"/>
    <w:multiLevelType w:val="multilevel"/>
    <w:tmpl w:val="533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A16BE"/>
    <w:multiLevelType w:val="multilevel"/>
    <w:tmpl w:val="7178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539A"/>
    <w:multiLevelType w:val="multilevel"/>
    <w:tmpl w:val="E76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5"/>
    <w:rsid w:val="00130555"/>
    <w:rsid w:val="002362FD"/>
    <w:rsid w:val="002F2DBA"/>
    <w:rsid w:val="00497987"/>
    <w:rsid w:val="004F3B93"/>
    <w:rsid w:val="00512122"/>
    <w:rsid w:val="0053283A"/>
    <w:rsid w:val="005361DF"/>
    <w:rsid w:val="005A4784"/>
    <w:rsid w:val="007B390B"/>
    <w:rsid w:val="00831829"/>
    <w:rsid w:val="00832D3D"/>
    <w:rsid w:val="00874C49"/>
    <w:rsid w:val="008C10DF"/>
    <w:rsid w:val="008E3847"/>
    <w:rsid w:val="00915372"/>
    <w:rsid w:val="00A44FD1"/>
    <w:rsid w:val="00A5286B"/>
    <w:rsid w:val="00AB52FE"/>
    <w:rsid w:val="00AC56F4"/>
    <w:rsid w:val="00B15AB0"/>
    <w:rsid w:val="00B33727"/>
    <w:rsid w:val="00BD0DA1"/>
    <w:rsid w:val="00BD7794"/>
    <w:rsid w:val="00C041C6"/>
    <w:rsid w:val="00C7067C"/>
    <w:rsid w:val="00D500BD"/>
    <w:rsid w:val="00D71EFF"/>
    <w:rsid w:val="00D878CD"/>
    <w:rsid w:val="00DA2CA5"/>
    <w:rsid w:val="00DA647A"/>
    <w:rsid w:val="00E05C8B"/>
    <w:rsid w:val="00E60801"/>
    <w:rsid w:val="00E82AEF"/>
    <w:rsid w:val="00EC5352"/>
    <w:rsid w:val="00F22A6F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CA5"/>
  </w:style>
  <w:style w:type="paragraph" w:styleId="a3">
    <w:name w:val="Balloon Text"/>
    <w:basedOn w:val="a"/>
    <w:link w:val="a4"/>
    <w:uiPriority w:val="99"/>
    <w:semiHidden/>
    <w:unhideWhenUsed/>
    <w:rsid w:val="005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39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CA5"/>
  </w:style>
  <w:style w:type="paragraph" w:styleId="a3">
    <w:name w:val="Balloon Text"/>
    <w:basedOn w:val="a"/>
    <w:link w:val="a4"/>
    <w:uiPriority w:val="99"/>
    <w:semiHidden/>
    <w:unhideWhenUsed/>
    <w:rsid w:val="005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39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</dc:creator>
  <cp:lastModifiedBy>Валентина</cp:lastModifiedBy>
  <cp:revision>2</cp:revision>
  <dcterms:created xsi:type="dcterms:W3CDTF">2023-02-16T11:26:00Z</dcterms:created>
  <dcterms:modified xsi:type="dcterms:W3CDTF">2023-02-16T11:26:00Z</dcterms:modified>
</cp:coreProperties>
</file>